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Ind w:w="-635" w:type="dxa"/>
        <w:tblLayout w:type="fixed"/>
        <w:tblLook w:val="04A0" w:firstRow="1" w:lastRow="0" w:firstColumn="1" w:lastColumn="0" w:noHBand="0" w:noVBand="1"/>
      </w:tblPr>
      <w:tblGrid>
        <w:gridCol w:w="1170"/>
        <w:gridCol w:w="2848"/>
        <w:gridCol w:w="4442"/>
        <w:gridCol w:w="1170"/>
      </w:tblGrid>
      <w:tr w:rsidR="00B82A6F" w:rsidRPr="008A4A8C" w14:paraId="7259A922" w14:textId="30201A64" w:rsidTr="00B82A6F">
        <w:tc>
          <w:tcPr>
            <w:tcW w:w="9630" w:type="dxa"/>
            <w:gridSpan w:val="4"/>
            <w:tcBorders>
              <w:top w:val="nil"/>
              <w:left w:val="nil"/>
              <w:bottom w:val="single" w:sz="24" w:space="0" w:color="auto"/>
              <w:right w:val="nil"/>
            </w:tcBorders>
          </w:tcPr>
          <w:p w14:paraId="74441A5D" w14:textId="77777777" w:rsidR="00B82A6F" w:rsidRPr="008A4A8C" w:rsidRDefault="00B82A6F"/>
        </w:tc>
      </w:tr>
      <w:tr w:rsidR="00B82A6F" w:rsidRPr="008A4A8C" w14:paraId="66E4997E" w14:textId="77777777" w:rsidTr="00B82A6F">
        <w:trPr>
          <w:gridAfter w:val="3"/>
          <w:wAfter w:w="8460" w:type="dxa"/>
        </w:trPr>
        <w:tc>
          <w:tcPr>
            <w:tcW w:w="1170" w:type="dxa"/>
            <w:tcBorders>
              <w:top w:val="single" w:sz="24" w:space="0" w:color="auto"/>
              <w:left w:val="nil"/>
              <w:bottom w:val="nil"/>
              <w:right w:val="nil"/>
            </w:tcBorders>
          </w:tcPr>
          <w:p w14:paraId="07190BC1" w14:textId="77777777" w:rsidR="00B82A6F" w:rsidRPr="008A4A8C" w:rsidRDefault="00B82A6F" w:rsidP="00BB5938">
            <w:pPr>
              <w:ind w:right="-380"/>
            </w:pPr>
          </w:p>
        </w:tc>
      </w:tr>
      <w:tr w:rsidR="00B82A6F" w:rsidRPr="008A4A8C" w14:paraId="2BF2AD22" w14:textId="73B4656E" w:rsidTr="00B82A6F">
        <w:tc>
          <w:tcPr>
            <w:tcW w:w="8460" w:type="dxa"/>
            <w:gridSpan w:val="3"/>
            <w:tcBorders>
              <w:top w:val="nil"/>
              <w:left w:val="nil"/>
              <w:bottom w:val="nil"/>
              <w:right w:val="nil"/>
            </w:tcBorders>
          </w:tcPr>
          <w:p w14:paraId="0E205C21" w14:textId="04999D4F" w:rsidR="00B82A6F" w:rsidRDefault="00B82A6F" w:rsidP="00D92919">
            <w:pPr>
              <w:rPr>
                <w:b/>
                <w:bCs/>
                <w:sz w:val="24"/>
                <w:szCs w:val="24"/>
              </w:rPr>
            </w:pPr>
            <w:r>
              <w:rPr>
                <w:b/>
                <w:bCs/>
                <w:sz w:val="24"/>
                <w:szCs w:val="24"/>
              </w:rPr>
              <w:t xml:space="preserve">Introductions.  </w:t>
            </w:r>
          </w:p>
          <w:p w14:paraId="6AA432B5" w14:textId="4C520BAF" w:rsidR="00B82A6F" w:rsidRPr="008A4A8C" w:rsidRDefault="00B82A6F" w:rsidP="00E5015C">
            <w:pPr>
              <w:pStyle w:val="ListParagraph"/>
            </w:pPr>
          </w:p>
        </w:tc>
        <w:tc>
          <w:tcPr>
            <w:tcW w:w="1170" w:type="dxa"/>
            <w:tcBorders>
              <w:top w:val="nil"/>
              <w:left w:val="nil"/>
              <w:bottom w:val="nil"/>
              <w:right w:val="nil"/>
            </w:tcBorders>
          </w:tcPr>
          <w:p w14:paraId="383A2C6F" w14:textId="77777777" w:rsidR="00B82A6F" w:rsidRPr="008A4A8C" w:rsidRDefault="00B82A6F"/>
        </w:tc>
      </w:tr>
      <w:tr w:rsidR="00B82A6F" w:rsidRPr="008A4A8C" w14:paraId="2D5DEFA5" w14:textId="77777777" w:rsidTr="00B82A6F">
        <w:tc>
          <w:tcPr>
            <w:tcW w:w="9630" w:type="dxa"/>
            <w:gridSpan w:val="4"/>
            <w:tcBorders>
              <w:top w:val="nil"/>
              <w:left w:val="nil"/>
              <w:bottom w:val="nil"/>
              <w:right w:val="nil"/>
            </w:tcBorders>
          </w:tcPr>
          <w:p w14:paraId="33F24203" w14:textId="77777777" w:rsidR="00B82A6F" w:rsidRDefault="00B82A6F" w:rsidP="007F5857">
            <w:pPr>
              <w:rPr>
                <w:b/>
                <w:bCs/>
                <w:sz w:val="24"/>
                <w:szCs w:val="24"/>
              </w:rPr>
            </w:pPr>
            <w:r w:rsidRPr="00D92919">
              <w:rPr>
                <w:b/>
                <w:bCs/>
                <w:sz w:val="24"/>
                <w:szCs w:val="24"/>
              </w:rPr>
              <w:t>Board Meeting Minutes</w:t>
            </w:r>
          </w:p>
          <w:p w14:paraId="6D8F4BDB" w14:textId="6285771E" w:rsidR="00B82A6F" w:rsidRPr="00AF0A09" w:rsidRDefault="00B82A6F" w:rsidP="007F5857">
            <w:pPr>
              <w:rPr>
                <w:b/>
                <w:bCs/>
                <w:sz w:val="24"/>
                <w:szCs w:val="24"/>
              </w:rPr>
            </w:pPr>
            <w:r w:rsidRPr="00AF0A09">
              <w:rPr>
                <w:b/>
                <w:bCs/>
                <w:color w:val="7030A0"/>
                <w:sz w:val="24"/>
                <w:szCs w:val="24"/>
              </w:rPr>
              <w:t xml:space="preserve">August 17, </w:t>
            </w:r>
            <w:proofErr w:type="gramStart"/>
            <w:r w:rsidRPr="00AF0A09">
              <w:rPr>
                <w:b/>
                <w:bCs/>
                <w:color w:val="7030A0"/>
                <w:sz w:val="24"/>
                <w:szCs w:val="24"/>
              </w:rPr>
              <w:t>2022</w:t>
            </w:r>
            <w:proofErr w:type="gramEnd"/>
            <w:r w:rsidRPr="00AF0A09">
              <w:rPr>
                <w:b/>
                <w:bCs/>
                <w:color w:val="7030A0"/>
                <w:sz w:val="24"/>
                <w:szCs w:val="24"/>
              </w:rPr>
              <w:t xml:space="preserve"> minutes approved by acclamation.</w:t>
            </w:r>
          </w:p>
        </w:tc>
      </w:tr>
      <w:tr w:rsidR="00B82A6F" w:rsidRPr="008A4A8C" w14:paraId="318D3A73" w14:textId="77777777" w:rsidTr="00B82A6F">
        <w:tc>
          <w:tcPr>
            <w:tcW w:w="4018" w:type="dxa"/>
            <w:gridSpan w:val="2"/>
            <w:tcBorders>
              <w:top w:val="nil"/>
              <w:left w:val="nil"/>
              <w:bottom w:val="nil"/>
              <w:right w:val="nil"/>
            </w:tcBorders>
          </w:tcPr>
          <w:p w14:paraId="28576DE1" w14:textId="77777777" w:rsidR="00B82A6F" w:rsidRPr="008A4A8C" w:rsidRDefault="00B82A6F" w:rsidP="00B209A1"/>
        </w:tc>
        <w:tc>
          <w:tcPr>
            <w:tcW w:w="4442" w:type="dxa"/>
            <w:tcBorders>
              <w:top w:val="nil"/>
              <w:left w:val="nil"/>
              <w:bottom w:val="nil"/>
              <w:right w:val="nil"/>
            </w:tcBorders>
          </w:tcPr>
          <w:p w14:paraId="3D1F22C9" w14:textId="53F59D73" w:rsidR="00B82A6F" w:rsidRPr="008A4A8C" w:rsidRDefault="00B82A6F" w:rsidP="005B6CB4"/>
        </w:tc>
        <w:tc>
          <w:tcPr>
            <w:tcW w:w="1170" w:type="dxa"/>
            <w:tcBorders>
              <w:top w:val="nil"/>
              <w:left w:val="nil"/>
              <w:bottom w:val="nil"/>
              <w:right w:val="nil"/>
            </w:tcBorders>
          </w:tcPr>
          <w:p w14:paraId="6E864EE3" w14:textId="77777777" w:rsidR="00B82A6F" w:rsidRPr="008A4A8C" w:rsidRDefault="00B82A6F">
            <w:pPr>
              <w:rPr>
                <w:b/>
                <w:bCs/>
              </w:rPr>
            </w:pPr>
          </w:p>
        </w:tc>
      </w:tr>
      <w:tr w:rsidR="00B82A6F" w:rsidRPr="008A4A8C" w14:paraId="59291D94" w14:textId="24EAB5CE" w:rsidTr="00B82A6F">
        <w:tc>
          <w:tcPr>
            <w:tcW w:w="9630" w:type="dxa"/>
            <w:gridSpan w:val="4"/>
            <w:tcBorders>
              <w:top w:val="nil"/>
              <w:left w:val="nil"/>
              <w:bottom w:val="nil"/>
              <w:right w:val="nil"/>
            </w:tcBorders>
          </w:tcPr>
          <w:p w14:paraId="0CE9CB99" w14:textId="77777777" w:rsidR="00B82A6F" w:rsidRPr="00E5015C" w:rsidRDefault="00B82A6F" w:rsidP="007F5857">
            <w:pPr>
              <w:rPr>
                <w:sz w:val="24"/>
                <w:szCs w:val="24"/>
              </w:rPr>
            </w:pPr>
            <w:r w:rsidRPr="00E5015C">
              <w:rPr>
                <w:b/>
                <w:bCs/>
                <w:sz w:val="24"/>
                <w:szCs w:val="24"/>
              </w:rPr>
              <w:t>Calendar Run</w:t>
            </w:r>
          </w:p>
          <w:p w14:paraId="33590EA8" w14:textId="77777777" w:rsidR="00B82A6F" w:rsidRDefault="00B82A6F" w:rsidP="007F5857">
            <w:pPr>
              <w:rPr>
                <w:sz w:val="24"/>
                <w:szCs w:val="24"/>
              </w:rPr>
            </w:pPr>
          </w:p>
          <w:p w14:paraId="00345CC4" w14:textId="29BA3D50" w:rsidR="00B82A6F" w:rsidRPr="00B27DA7" w:rsidRDefault="00B82A6F" w:rsidP="007F5857">
            <w:pPr>
              <w:rPr>
                <w:b/>
                <w:bCs/>
                <w:color w:val="00B050"/>
                <w:sz w:val="24"/>
                <w:szCs w:val="24"/>
              </w:rPr>
            </w:pPr>
            <w:r w:rsidRPr="00493E80">
              <w:rPr>
                <w:sz w:val="24"/>
                <w:szCs w:val="24"/>
                <w:u w:val="single"/>
              </w:rPr>
              <w:t>Retreat, October 7-9</w:t>
            </w:r>
            <w:r>
              <w:rPr>
                <w:sz w:val="24"/>
                <w:szCs w:val="24"/>
              </w:rPr>
              <w:t xml:space="preserve">:  Amada requested reminder to complete forms, especially the prescription medication form. </w:t>
            </w:r>
            <w:r w:rsidRPr="00B37E30">
              <w:rPr>
                <w:b/>
                <w:bCs/>
                <w:color w:val="00B050"/>
                <w:sz w:val="24"/>
                <w:szCs w:val="24"/>
              </w:rPr>
              <w:t xml:space="preserve"> Forms email will go out from Cannie</w:t>
            </w:r>
            <w:r>
              <w:rPr>
                <w:sz w:val="24"/>
                <w:szCs w:val="24"/>
              </w:rPr>
              <w:t xml:space="preserve">.  Kids need to bring in the forms to Amanda by Monday, September 26.  Amanda needs the carpool list and the room list from John by September 30.  Tadeusz has made the full payment.  22 students and 14 chaperones.  Amanda offered her room as a meeting point for departure and kids can use the choir room to store their luggage during the day.  </w:t>
            </w:r>
            <w:r w:rsidRPr="00B27DA7">
              <w:rPr>
                <w:b/>
                <w:bCs/>
                <w:color w:val="00B050"/>
                <w:sz w:val="24"/>
                <w:szCs w:val="24"/>
              </w:rPr>
              <w:t>Sophia will find out which kids have no 7</w:t>
            </w:r>
            <w:r w:rsidRPr="00B27DA7">
              <w:rPr>
                <w:b/>
                <w:bCs/>
                <w:color w:val="00B050"/>
                <w:sz w:val="24"/>
                <w:szCs w:val="24"/>
                <w:vertAlign w:val="superscript"/>
              </w:rPr>
              <w:t>th</w:t>
            </w:r>
            <w:r w:rsidRPr="00B27DA7">
              <w:rPr>
                <w:b/>
                <w:bCs/>
                <w:color w:val="00B050"/>
                <w:sz w:val="24"/>
                <w:szCs w:val="24"/>
              </w:rPr>
              <w:t xml:space="preserve"> period and provide list to John so he can set carpools accordingly.  Cannie will send out a packing list. </w:t>
            </w:r>
            <w:r>
              <w:rPr>
                <w:sz w:val="24"/>
                <w:szCs w:val="24"/>
              </w:rPr>
              <w:t xml:space="preserve"> Amanda requested a route and a rest stop that drivers follow.  </w:t>
            </w:r>
            <w:r w:rsidRPr="00B27DA7">
              <w:rPr>
                <w:b/>
                <w:bCs/>
                <w:color w:val="00B050"/>
                <w:sz w:val="24"/>
                <w:szCs w:val="24"/>
              </w:rPr>
              <w:t>Cannie is to research lunch options for Sunday.  Cannie research activity options and determine meal schedule so Amanda can factor that into the rehearsal schedule.</w:t>
            </w:r>
          </w:p>
          <w:p w14:paraId="73D776CF" w14:textId="77777777" w:rsidR="00B82A6F" w:rsidRDefault="00B82A6F" w:rsidP="007F5857">
            <w:pPr>
              <w:rPr>
                <w:sz w:val="24"/>
                <w:szCs w:val="24"/>
              </w:rPr>
            </w:pPr>
          </w:p>
          <w:p w14:paraId="2BF5D877" w14:textId="4EA8AC5D" w:rsidR="00B82A6F" w:rsidRDefault="00B82A6F" w:rsidP="007F5857">
            <w:pPr>
              <w:rPr>
                <w:sz w:val="24"/>
                <w:szCs w:val="24"/>
              </w:rPr>
            </w:pPr>
            <w:r w:rsidRPr="00BF30E0">
              <w:rPr>
                <w:sz w:val="24"/>
                <w:szCs w:val="24"/>
                <w:u w:val="single"/>
              </w:rPr>
              <w:t>Wine Pour, October 24</w:t>
            </w:r>
            <w:r>
              <w:rPr>
                <w:sz w:val="24"/>
                <w:szCs w:val="24"/>
              </w:rPr>
              <w:t xml:space="preserve">.  </w:t>
            </w:r>
            <w:r w:rsidRPr="00B27DA7">
              <w:rPr>
                <w:b/>
                <w:bCs/>
                <w:color w:val="00B050"/>
                <w:sz w:val="24"/>
                <w:szCs w:val="24"/>
              </w:rPr>
              <w:t>Elisa will provide a SUG.</w:t>
            </w:r>
            <w:r>
              <w:rPr>
                <w:sz w:val="24"/>
                <w:szCs w:val="24"/>
              </w:rPr>
              <w:t xml:space="preserve">  Logistics need to be coordinated.  Publicity materials are created.  </w:t>
            </w:r>
            <w:r w:rsidRPr="00B27DA7">
              <w:rPr>
                <w:b/>
                <w:bCs/>
                <w:color w:val="00B050"/>
                <w:sz w:val="24"/>
                <w:szCs w:val="24"/>
              </w:rPr>
              <w:t>Jennie needs to launch advertising.</w:t>
            </w:r>
            <w:r>
              <w:rPr>
                <w:sz w:val="24"/>
                <w:szCs w:val="24"/>
              </w:rPr>
              <w:t xml:space="preserve">  </w:t>
            </w:r>
          </w:p>
          <w:p w14:paraId="117E1970" w14:textId="77777777" w:rsidR="00B82A6F" w:rsidRDefault="00B82A6F" w:rsidP="007F5857">
            <w:pPr>
              <w:rPr>
                <w:sz w:val="24"/>
                <w:szCs w:val="24"/>
              </w:rPr>
            </w:pPr>
          </w:p>
          <w:p w14:paraId="2DA286C0" w14:textId="77777777" w:rsidR="00B82A6F" w:rsidRDefault="00B82A6F" w:rsidP="007F5857">
            <w:pPr>
              <w:rPr>
                <w:sz w:val="24"/>
                <w:szCs w:val="24"/>
              </w:rPr>
            </w:pPr>
            <w:r w:rsidRPr="00BF30E0">
              <w:rPr>
                <w:sz w:val="24"/>
                <w:szCs w:val="24"/>
                <w:u w:val="single"/>
              </w:rPr>
              <w:t>Portraits</w:t>
            </w:r>
            <w:r>
              <w:rPr>
                <w:sz w:val="24"/>
                <w:szCs w:val="24"/>
              </w:rPr>
              <w:t>:  Individual portraits for new members.  Group portrait prior to wine pour.  Need to schedule with photographer. Group will be notified once we lock in schedule with photographer Dan.</w:t>
            </w:r>
          </w:p>
          <w:p w14:paraId="4F183BE8" w14:textId="77777777" w:rsidR="00B82A6F" w:rsidRDefault="00B82A6F" w:rsidP="007F5857">
            <w:pPr>
              <w:rPr>
                <w:sz w:val="24"/>
                <w:szCs w:val="24"/>
              </w:rPr>
            </w:pPr>
          </w:p>
          <w:p w14:paraId="6FBF0A0C" w14:textId="76A0C721" w:rsidR="00B82A6F" w:rsidRDefault="00B82A6F" w:rsidP="007F5857">
            <w:pPr>
              <w:rPr>
                <w:sz w:val="24"/>
                <w:szCs w:val="24"/>
              </w:rPr>
            </w:pPr>
            <w:r w:rsidRPr="00BF30E0">
              <w:rPr>
                <w:sz w:val="24"/>
                <w:szCs w:val="24"/>
                <w:u w:val="single"/>
              </w:rPr>
              <w:t xml:space="preserve">Alumni </w:t>
            </w:r>
            <w:r>
              <w:rPr>
                <w:sz w:val="24"/>
                <w:szCs w:val="24"/>
                <w:u w:val="single"/>
              </w:rPr>
              <w:t>Communication</w:t>
            </w:r>
            <w:r>
              <w:rPr>
                <w:sz w:val="24"/>
                <w:szCs w:val="24"/>
              </w:rPr>
              <w:t>:  Martina will create a new list of past singers and parents.</w:t>
            </w:r>
          </w:p>
          <w:p w14:paraId="0EF1553D" w14:textId="77777777" w:rsidR="00B82A6F" w:rsidRDefault="00B82A6F" w:rsidP="007F5857">
            <w:pPr>
              <w:rPr>
                <w:sz w:val="24"/>
                <w:szCs w:val="24"/>
              </w:rPr>
            </w:pPr>
          </w:p>
          <w:p w14:paraId="5B5FC7C5" w14:textId="0C36765A" w:rsidR="00B82A6F" w:rsidRDefault="00B82A6F" w:rsidP="007F5857">
            <w:pPr>
              <w:rPr>
                <w:sz w:val="24"/>
                <w:szCs w:val="24"/>
              </w:rPr>
            </w:pPr>
            <w:r w:rsidRPr="00BF30E0">
              <w:rPr>
                <w:sz w:val="24"/>
                <w:szCs w:val="24"/>
                <w:u w:val="single"/>
              </w:rPr>
              <w:t>Veterans Day, November 11</w:t>
            </w:r>
            <w:r>
              <w:rPr>
                <w:sz w:val="24"/>
                <w:szCs w:val="24"/>
              </w:rPr>
              <w:t xml:space="preserve">:   Performance at cemetery and </w:t>
            </w:r>
            <w:proofErr w:type="gramStart"/>
            <w:r>
              <w:rPr>
                <w:sz w:val="24"/>
                <w:szCs w:val="24"/>
              </w:rPr>
              <w:t>kids</w:t>
            </w:r>
            <w:proofErr w:type="gramEnd"/>
            <w:r>
              <w:rPr>
                <w:sz w:val="24"/>
                <w:szCs w:val="24"/>
              </w:rPr>
              <w:t xml:space="preserve"> workshop at </w:t>
            </w:r>
            <w:proofErr w:type="spellStart"/>
            <w:r>
              <w:rPr>
                <w:sz w:val="24"/>
                <w:szCs w:val="24"/>
              </w:rPr>
              <w:t>Brunell</w:t>
            </w:r>
            <w:proofErr w:type="spellEnd"/>
            <w:r>
              <w:rPr>
                <w:sz w:val="24"/>
                <w:szCs w:val="24"/>
              </w:rPr>
              <w:t xml:space="preserve"> immediately after.  Lunch should be coordinated.  No dairy. </w:t>
            </w:r>
            <w:r w:rsidRPr="00E36253">
              <w:rPr>
                <w:b/>
                <w:bCs/>
                <w:color w:val="00B050"/>
                <w:sz w:val="24"/>
                <w:szCs w:val="24"/>
              </w:rPr>
              <w:t xml:space="preserve"> Need a lunch volunteer</w:t>
            </w:r>
            <w:r>
              <w:rPr>
                <w:sz w:val="24"/>
                <w:szCs w:val="24"/>
              </w:rPr>
              <w:t>.</w:t>
            </w:r>
          </w:p>
          <w:p w14:paraId="337969C5" w14:textId="07275B49" w:rsidR="00B82A6F" w:rsidRDefault="00B82A6F" w:rsidP="007F5857">
            <w:pPr>
              <w:rPr>
                <w:sz w:val="24"/>
                <w:szCs w:val="24"/>
              </w:rPr>
            </w:pPr>
            <w:r w:rsidRPr="00E36253">
              <w:rPr>
                <w:sz w:val="24"/>
                <w:szCs w:val="24"/>
                <w:u w:val="single"/>
              </w:rPr>
              <w:t>Junior Mads Auditions</w:t>
            </w:r>
            <w:r w:rsidRPr="0069623E">
              <w:rPr>
                <w:sz w:val="24"/>
                <w:szCs w:val="24"/>
                <w:u w:val="single"/>
              </w:rPr>
              <w:t>, November 11, 7pm</w:t>
            </w:r>
            <w:r>
              <w:rPr>
                <w:sz w:val="24"/>
                <w:szCs w:val="24"/>
              </w:rPr>
              <w:t xml:space="preserve">:  Jennie started advertising.  There is a sign-up form on the web site.  Elisa suggests using Insta and FB.  </w:t>
            </w:r>
          </w:p>
          <w:p w14:paraId="53DB77BE" w14:textId="77777777" w:rsidR="00B82A6F" w:rsidRDefault="00B82A6F" w:rsidP="007F5857">
            <w:pPr>
              <w:rPr>
                <w:sz w:val="24"/>
                <w:szCs w:val="24"/>
              </w:rPr>
            </w:pPr>
          </w:p>
          <w:p w14:paraId="39DF4905" w14:textId="4A304E95" w:rsidR="00B82A6F" w:rsidRDefault="00B82A6F" w:rsidP="00FC62C6">
            <w:pPr>
              <w:rPr>
                <w:sz w:val="24"/>
                <w:szCs w:val="24"/>
              </w:rPr>
            </w:pPr>
            <w:r w:rsidRPr="00E36253">
              <w:rPr>
                <w:sz w:val="24"/>
                <w:szCs w:val="24"/>
                <w:u w:val="single"/>
              </w:rPr>
              <w:t>Mads Dinner</w:t>
            </w:r>
            <w:r>
              <w:rPr>
                <w:sz w:val="24"/>
                <w:szCs w:val="24"/>
                <w:u w:val="single"/>
              </w:rPr>
              <w:t>, December 2-3</w:t>
            </w:r>
            <w:r w:rsidRPr="00FC62C6">
              <w:rPr>
                <w:sz w:val="24"/>
                <w:szCs w:val="24"/>
              </w:rPr>
              <w:t xml:space="preserve">:  Looking for new caterers.  Logistics in process.  Discussion about live stream.  Cost involved.  Should we live stream or record and make available after?  Decision </w:t>
            </w:r>
            <w:r w:rsidRPr="00FC62C6">
              <w:rPr>
                <w:sz w:val="24"/>
                <w:szCs w:val="24"/>
              </w:rPr>
              <w:lastRenderedPageBreak/>
              <w:t xml:space="preserve">to pilot live stream, sell tickets, but don’t announce live stream until after live ticket sales close.  </w:t>
            </w:r>
            <w:r w:rsidRPr="00A87468">
              <w:rPr>
                <w:b/>
                <w:bCs/>
                <w:color w:val="00B050"/>
                <w:sz w:val="24"/>
                <w:szCs w:val="24"/>
              </w:rPr>
              <w:t xml:space="preserve">Jen and Amanda need to set a time to tour the Ag Museum and </w:t>
            </w:r>
            <w:proofErr w:type="gramStart"/>
            <w:r w:rsidRPr="00A87468">
              <w:rPr>
                <w:b/>
                <w:bCs/>
                <w:color w:val="00B050"/>
                <w:sz w:val="24"/>
                <w:szCs w:val="24"/>
              </w:rPr>
              <w:t>walk through</w:t>
            </w:r>
            <w:proofErr w:type="gramEnd"/>
            <w:r w:rsidRPr="00A87468">
              <w:rPr>
                <w:b/>
                <w:bCs/>
                <w:color w:val="00B050"/>
                <w:sz w:val="24"/>
                <w:szCs w:val="24"/>
              </w:rPr>
              <w:t xml:space="preserve"> agenda</w:t>
            </w:r>
            <w:r w:rsidRPr="00FC62C6">
              <w:rPr>
                <w:sz w:val="24"/>
                <w:szCs w:val="24"/>
              </w:rPr>
              <w:t xml:space="preserve">.  Christine has a lot to go over with Amanda.  Jen, Christine, </w:t>
            </w:r>
            <w:proofErr w:type="gramStart"/>
            <w:r w:rsidRPr="00FC62C6">
              <w:rPr>
                <w:sz w:val="24"/>
                <w:szCs w:val="24"/>
              </w:rPr>
              <w:t>Alex</w:t>
            </w:r>
            <w:proofErr w:type="gramEnd"/>
            <w:r w:rsidRPr="00FC62C6">
              <w:rPr>
                <w:sz w:val="24"/>
                <w:szCs w:val="24"/>
              </w:rPr>
              <w:t xml:space="preserve"> and Amanda need to meet offline.  Lots of discussion about logistics.  Amanda needs specs for stage layout.</w:t>
            </w:r>
            <w:r>
              <w:rPr>
                <w:sz w:val="24"/>
                <w:szCs w:val="24"/>
              </w:rPr>
              <w:t xml:space="preserve">  Jen and Mike need Amanda to approve the layout so they can cut the carpet accordingly.  Christine will circulate a SUG for review.  October 23 Mads Dinner ticket sales go live.  Request by Jen and Christine to have people shadow their activities this year so they can take over next year.</w:t>
            </w:r>
            <w:r w:rsidRPr="00FC62C6">
              <w:rPr>
                <w:sz w:val="24"/>
                <w:szCs w:val="24"/>
              </w:rPr>
              <w:t xml:space="preserve"> </w:t>
            </w:r>
            <w:r>
              <w:rPr>
                <w:sz w:val="24"/>
                <w:szCs w:val="24"/>
              </w:rPr>
              <w:t xml:space="preserve">  Auction is in the works.  Christine would like to be involved in the auction organizing.  Elisa said we should reach out to the Tans for help running machines.</w:t>
            </w:r>
          </w:p>
          <w:p w14:paraId="19B26951" w14:textId="6C7F04BE" w:rsidR="00B82A6F" w:rsidRDefault="00B82A6F" w:rsidP="00FC62C6">
            <w:pPr>
              <w:rPr>
                <w:sz w:val="24"/>
                <w:szCs w:val="24"/>
              </w:rPr>
            </w:pPr>
          </w:p>
          <w:p w14:paraId="7F141D62" w14:textId="6C2447C4" w:rsidR="00B82A6F" w:rsidRDefault="00B82A6F" w:rsidP="00FC62C6">
            <w:pPr>
              <w:rPr>
                <w:sz w:val="24"/>
                <w:szCs w:val="24"/>
              </w:rPr>
            </w:pPr>
            <w:r w:rsidRPr="00C31856">
              <w:rPr>
                <w:sz w:val="24"/>
                <w:szCs w:val="24"/>
                <w:u w:val="single"/>
              </w:rPr>
              <w:t>Octets</w:t>
            </w:r>
            <w:r>
              <w:rPr>
                <w:sz w:val="24"/>
                <w:szCs w:val="24"/>
              </w:rPr>
              <w:t xml:space="preserve">:  John confirmed process with Amanda/Alex for date clearance.  December 7 St. </w:t>
            </w:r>
            <w:proofErr w:type="spellStart"/>
            <w:r>
              <w:rPr>
                <w:sz w:val="24"/>
                <w:szCs w:val="24"/>
              </w:rPr>
              <w:t>Pauls</w:t>
            </w:r>
            <w:proofErr w:type="spellEnd"/>
            <w:r>
              <w:rPr>
                <w:sz w:val="24"/>
                <w:szCs w:val="24"/>
              </w:rPr>
              <w:t>.  December 10 Great Bear Winery booked.  December 21, new invitation under review.  Rates are on the web site.  No performances during finals week.  Wheels are starting to turn with engagement requests.</w:t>
            </w:r>
          </w:p>
          <w:p w14:paraId="55847045" w14:textId="77777777" w:rsidR="00B82A6F" w:rsidRDefault="00B82A6F" w:rsidP="00FC62C6">
            <w:pPr>
              <w:rPr>
                <w:sz w:val="24"/>
                <w:szCs w:val="24"/>
              </w:rPr>
            </w:pPr>
          </w:p>
          <w:p w14:paraId="6C59F290" w14:textId="594D785D" w:rsidR="00B82A6F" w:rsidRDefault="00B82A6F" w:rsidP="00FC62C6">
            <w:pPr>
              <w:rPr>
                <w:sz w:val="24"/>
                <w:szCs w:val="24"/>
              </w:rPr>
            </w:pPr>
            <w:r w:rsidRPr="00764537">
              <w:rPr>
                <w:sz w:val="24"/>
                <w:szCs w:val="24"/>
                <w:u w:val="single"/>
              </w:rPr>
              <w:t>New York, Feb. 9-13</w:t>
            </w:r>
            <w:r>
              <w:rPr>
                <w:sz w:val="24"/>
                <w:szCs w:val="24"/>
              </w:rPr>
              <w:t xml:space="preserve">.  </w:t>
            </w:r>
            <w:r w:rsidRPr="00764537">
              <w:rPr>
                <w:b/>
                <w:bCs/>
                <w:color w:val="00B050"/>
                <w:sz w:val="24"/>
                <w:szCs w:val="24"/>
              </w:rPr>
              <w:t>Sara to send the form email again</w:t>
            </w:r>
            <w:r>
              <w:rPr>
                <w:sz w:val="24"/>
                <w:szCs w:val="24"/>
              </w:rPr>
              <w:t xml:space="preserve">.  Amanda not sure about workshops yet.  She needs help finding composers to work with for workshops.  </w:t>
            </w:r>
          </w:p>
          <w:p w14:paraId="1F958F6D" w14:textId="77777777" w:rsidR="00B82A6F" w:rsidRDefault="00B82A6F" w:rsidP="00FC62C6">
            <w:pPr>
              <w:rPr>
                <w:sz w:val="24"/>
                <w:szCs w:val="24"/>
              </w:rPr>
            </w:pPr>
          </w:p>
          <w:p w14:paraId="6AAD535A" w14:textId="77777777" w:rsidR="00B82A6F" w:rsidRDefault="00B82A6F" w:rsidP="00FC62C6">
            <w:pPr>
              <w:rPr>
                <w:sz w:val="24"/>
                <w:szCs w:val="24"/>
              </w:rPr>
            </w:pPr>
          </w:p>
          <w:p w14:paraId="5FE5CF54" w14:textId="48B1A252" w:rsidR="00B82A6F" w:rsidRPr="00FC62C6" w:rsidRDefault="00B82A6F" w:rsidP="00FC62C6">
            <w:pPr>
              <w:rPr>
                <w:b/>
                <w:bCs/>
                <w:sz w:val="24"/>
                <w:szCs w:val="24"/>
              </w:rPr>
            </w:pPr>
            <w:r>
              <w:rPr>
                <w:sz w:val="24"/>
                <w:szCs w:val="24"/>
              </w:rPr>
              <w:t xml:space="preserve">   </w:t>
            </w:r>
          </w:p>
          <w:p w14:paraId="407C35FE" w14:textId="4AFBD320" w:rsidR="00B82A6F" w:rsidRPr="008F0823" w:rsidRDefault="00B82A6F" w:rsidP="007F5857">
            <w:pPr>
              <w:pStyle w:val="ListParagraph"/>
              <w:rPr>
                <w:b/>
                <w:bCs/>
                <w:sz w:val="24"/>
                <w:szCs w:val="24"/>
              </w:rPr>
            </w:pPr>
          </w:p>
        </w:tc>
      </w:tr>
      <w:tr w:rsidR="00B82A6F" w:rsidRPr="008A4A8C" w14:paraId="3B1DF33E" w14:textId="77777777" w:rsidTr="00B82A6F">
        <w:trPr>
          <w:trHeight w:val="3744"/>
        </w:trPr>
        <w:tc>
          <w:tcPr>
            <w:tcW w:w="9630" w:type="dxa"/>
            <w:gridSpan w:val="4"/>
            <w:tcBorders>
              <w:top w:val="nil"/>
              <w:left w:val="nil"/>
              <w:bottom w:val="nil"/>
              <w:right w:val="nil"/>
            </w:tcBorders>
          </w:tcPr>
          <w:p w14:paraId="6A12EC8C" w14:textId="77777777" w:rsidR="00B82A6F" w:rsidRDefault="00B82A6F" w:rsidP="00F14BF6">
            <w:pPr>
              <w:rPr>
                <w:sz w:val="24"/>
                <w:szCs w:val="24"/>
              </w:rPr>
            </w:pPr>
            <w:r>
              <w:rPr>
                <w:sz w:val="24"/>
                <w:szCs w:val="24"/>
              </w:rPr>
              <w:lastRenderedPageBreak/>
              <w:t>Other Business/Updates</w:t>
            </w:r>
          </w:p>
          <w:p w14:paraId="53E0D397" w14:textId="77777777" w:rsidR="00B82A6F" w:rsidRDefault="00B82A6F" w:rsidP="00F14BF6">
            <w:pPr>
              <w:rPr>
                <w:sz w:val="24"/>
                <w:szCs w:val="24"/>
              </w:rPr>
            </w:pPr>
          </w:p>
          <w:p w14:paraId="0AF58B43" w14:textId="399A9C50" w:rsidR="00B82A6F" w:rsidRDefault="00B82A6F" w:rsidP="00033EE4">
            <w:pPr>
              <w:rPr>
                <w:sz w:val="24"/>
                <w:szCs w:val="24"/>
              </w:rPr>
            </w:pPr>
            <w:r>
              <w:rPr>
                <w:sz w:val="24"/>
                <w:szCs w:val="24"/>
              </w:rPr>
              <w:t xml:space="preserve">Mike:  If there are any criticisms about Mads, let Amanda and Mike know.  </w:t>
            </w:r>
          </w:p>
          <w:p w14:paraId="08EC3B2C" w14:textId="77777777" w:rsidR="00B82A6F" w:rsidRDefault="00B82A6F" w:rsidP="00033EE4">
            <w:pPr>
              <w:rPr>
                <w:sz w:val="24"/>
                <w:szCs w:val="24"/>
              </w:rPr>
            </w:pPr>
          </w:p>
          <w:p w14:paraId="69A6B271" w14:textId="7B6B8C44" w:rsidR="00B82A6F" w:rsidRDefault="00B82A6F" w:rsidP="00033EE4">
            <w:pPr>
              <w:rPr>
                <w:sz w:val="24"/>
                <w:szCs w:val="24"/>
              </w:rPr>
            </w:pPr>
            <w:r>
              <w:rPr>
                <w:sz w:val="24"/>
                <w:szCs w:val="24"/>
              </w:rPr>
              <w:t>Phishing:  Beware and decision to take contact information down from private web site and to circulate the roster via email.</w:t>
            </w:r>
          </w:p>
          <w:p w14:paraId="67F0F96C" w14:textId="77777777" w:rsidR="00B82A6F" w:rsidRDefault="00B82A6F" w:rsidP="00033EE4">
            <w:pPr>
              <w:rPr>
                <w:sz w:val="24"/>
                <w:szCs w:val="24"/>
              </w:rPr>
            </w:pPr>
          </w:p>
          <w:p w14:paraId="08B4E5A7" w14:textId="77777777" w:rsidR="00B82A6F" w:rsidRDefault="00B82A6F" w:rsidP="00F14BF6">
            <w:pPr>
              <w:rPr>
                <w:sz w:val="24"/>
                <w:szCs w:val="24"/>
              </w:rPr>
            </w:pPr>
            <w:r>
              <w:rPr>
                <w:sz w:val="24"/>
                <w:szCs w:val="24"/>
              </w:rPr>
              <w:t xml:space="preserve">Fundraising:  Applying to a few grants.  Hew need financials from Elisa and demographics from </w:t>
            </w:r>
          </w:p>
          <w:p w14:paraId="50E5EBD1" w14:textId="77777777" w:rsidR="00B82A6F" w:rsidRDefault="00B82A6F" w:rsidP="00F14BF6">
            <w:pPr>
              <w:rPr>
                <w:sz w:val="24"/>
                <w:szCs w:val="24"/>
              </w:rPr>
            </w:pPr>
          </w:p>
          <w:p w14:paraId="5265BAD1" w14:textId="1EDAF496" w:rsidR="00B82A6F" w:rsidRDefault="00B82A6F" w:rsidP="00F14BF6">
            <w:pPr>
              <w:rPr>
                <w:sz w:val="24"/>
                <w:szCs w:val="24"/>
              </w:rPr>
            </w:pPr>
            <w:r>
              <w:rPr>
                <w:sz w:val="24"/>
                <w:szCs w:val="24"/>
              </w:rPr>
              <w:t>Amanda.  October CA humanities grant he will be applying to.</w:t>
            </w:r>
          </w:p>
          <w:p w14:paraId="23BCD525" w14:textId="77777777" w:rsidR="00B82A6F" w:rsidRDefault="00B82A6F" w:rsidP="00F14BF6">
            <w:pPr>
              <w:rPr>
                <w:sz w:val="24"/>
                <w:szCs w:val="24"/>
              </w:rPr>
            </w:pPr>
          </w:p>
          <w:p w14:paraId="1E49B187" w14:textId="77777777" w:rsidR="00B82A6F" w:rsidRDefault="00B82A6F" w:rsidP="00F14BF6">
            <w:pPr>
              <w:rPr>
                <w:sz w:val="24"/>
                <w:szCs w:val="24"/>
              </w:rPr>
            </w:pPr>
            <w:r>
              <w:rPr>
                <w:sz w:val="24"/>
                <w:szCs w:val="24"/>
              </w:rPr>
              <w:t xml:space="preserve">Costumes:  Gabor ordered the polos.  Wendy is finalizing costumes, Alex is tracking.  </w:t>
            </w:r>
          </w:p>
          <w:p w14:paraId="0C2C4DA8" w14:textId="77777777" w:rsidR="00B82A6F" w:rsidRDefault="00B82A6F" w:rsidP="00F14BF6">
            <w:pPr>
              <w:rPr>
                <w:sz w:val="24"/>
                <w:szCs w:val="24"/>
              </w:rPr>
            </w:pPr>
          </w:p>
          <w:p w14:paraId="1AABCFB2" w14:textId="61ACFEC0" w:rsidR="00B82A6F" w:rsidRDefault="00B82A6F" w:rsidP="00F14BF6">
            <w:pPr>
              <w:rPr>
                <w:sz w:val="24"/>
                <w:szCs w:val="24"/>
              </w:rPr>
            </w:pPr>
            <w:r>
              <w:rPr>
                <w:sz w:val="24"/>
                <w:szCs w:val="24"/>
              </w:rPr>
              <w:t>Amanda:  Choir is sounding great.</w:t>
            </w:r>
          </w:p>
          <w:p w14:paraId="44B5F938" w14:textId="1426C1A6" w:rsidR="00B82A6F" w:rsidRDefault="00B82A6F" w:rsidP="00F14BF6">
            <w:pPr>
              <w:rPr>
                <w:sz w:val="24"/>
                <w:szCs w:val="24"/>
              </w:rPr>
            </w:pPr>
          </w:p>
          <w:p w14:paraId="78A7C4AC" w14:textId="77777777" w:rsidR="00B82A6F" w:rsidRDefault="00B82A6F" w:rsidP="00033EE4">
            <w:pPr>
              <w:rPr>
                <w:sz w:val="24"/>
                <w:szCs w:val="24"/>
              </w:rPr>
            </w:pPr>
            <w:r>
              <w:rPr>
                <w:sz w:val="24"/>
                <w:szCs w:val="24"/>
              </w:rPr>
              <w:lastRenderedPageBreak/>
              <w:t>Sophia:  Update on section leads.</w:t>
            </w:r>
          </w:p>
          <w:p w14:paraId="3ED3AC55" w14:textId="77777777" w:rsidR="00B82A6F" w:rsidRDefault="00B82A6F" w:rsidP="00033EE4">
            <w:pPr>
              <w:rPr>
                <w:sz w:val="24"/>
                <w:szCs w:val="24"/>
              </w:rPr>
            </w:pPr>
          </w:p>
          <w:p w14:paraId="2DDFAACA" w14:textId="0AA6DF5D" w:rsidR="00B82A6F" w:rsidRDefault="00B82A6F" w:rsidP="00033EE4">
            <w:pPr>
              <w:rPr>
                <w:sz w:val="24"/>
                <w:szCs w:val="24"/>
              </w:rPr>
            </w:pPr>
            <w:r>
              <w:rPr>
                <w:sz w:val="24"/>
                <w:szCs w:val="24"/>
              </w:rPr>
              <w:t xml:space="preserve">Martina:  Put out alumni requests for Oct. 2 or 16 for general college information night.  College freshmen share </w:t>
            </w:r>
            <w:proofErr w:type="spellStart"/>
            <w:r>
              <w:rPr>
                <w:sz w:val="24"/>
                <w:szCs w:val="24"/>
              </w:rPr>
              <w:t>deets</w:t>
            </w:r>
            <w:proofErr w:type="spellEnd"/>
            <w:r>
              <w:rPr>
                <w:sz w:val="24"/>
                <w:szCs w:val="24"/>
              </w:rPr>
              <w:t xml:space="preserve"> with current Mads about college experience.  </w:t>
            </w:r>
          </w:p>
          <w:p w14:paraId="0A4D1E45" w14:textId="77777777" w:rsidR="00B82A6F" w:rsidRDefault="00B82A6F" w:rsidP="00586EE2">
            <w:pPr>
              <w:rPr>
                <w:b/>
                <w:bCs/>
              </w:rPr>
            </w:pPr>
          </w:p>
          <w:p w14:paraId="5443BB36" w14:textId="4C4B92D7" w:rsidR="00B82A6F" w:rsidRDefault="00B82A6F" w:rsidP="00586EE2">
            <w:pPr>
              <w:rPr>
                <w:b/>
                <w:bCs/>
              </w:rPr>
            </w:pPr>
            <w:r>
              <w:rPr>
                <w:b/>
                <w:bCs/>
              </w:rPr>
              <w:t>Next Board Meeting:  October 19, 2022</w:t>
            </w:r>
          </w:p>
          <w:p w14:paraId="4571FC68" w14:textId="10E0C9F7" w:rsidR="00B82A6F" w:rsidRPr="002332DF" w:rsidRDefault="00B82A6F" w:rsidP="00586EE2">
            <w:pPr>
              <w:rPr>
                <w:b/>
                <w:bCs/>
              </w:rPr>
            </w:pPr>
            <w:r>
              <w:rPr>
                <w:b/>
                <w:bCs/>
              </w:rPr>
              <w:t>Next Parent Meeting:  October 11, 2022</w:t>
            </w:r>
          </w:p>
          <w:p w14:paraId="02C783F5" w14:textId="7BC5B167" w:rsidR="00B82A6F" w:rsidRPr="001E02B4" w:rsidRDefault="00B82A6F" w:rsidP="00586EE2">
            <w:pPr>
              <w:pStyle w:val="Heading2"/>
              <w:numPr>
                <w:ilvl w:val="0"/>
                <w:numId w:val="0"/>
              </w:numPr>
              <w:ind w:left="1440" w:hanging="360"/>
              <w:outlineLvl w:val="1"/>
              <w:rPr>
                <w:b w:val="0"/>
                <w:bCs w:val="0"/>
              </w:rPr>
            </w:pPr>
          </w:p>
        </w:tc>
      </w:tr>
      <w:tr w:rsidR="00B82A6F" w:rsidRPr="008A4A8C" w14:paraId="5F38F762" w14:textId="77777777" w:rsidTr="00B82A6F">
        <w:tc>
          <w:tcPr>
            <w:tcW w:w="9630" w:type="dxa"/>
            <w:gridSpan w:val="4"/>
            <w:tcBorders>
              <w:top w:val="nil"/>
              <w:left w:val="nil"/>
              <w:bottom w:val="nil"/>
              <w:right w:val="nil"/>
            </w:tcBorders>
          </w:tcPr>
          <w:p w14:paraId="69E7085E" w14:textId="78621CF2" w:rsidR="00B82A6F" w:rsidRPr="008A4A8C" w:rsidRDefault="00B82A6F" w:rsidP="007F5857">
            <w:pPr>
              <w:rPr>
                <w:b/>
                <w:bCs/>
              </w:rPr>
            </w:pPr>
          </w:p>
        </w:tc>
      </w:tr>
    </w:tbl>
    <w:p w14:paraId="25975DB9" w14:textId="1DEA3A6F" w:rsidR="00354989" w:rsidRPr="002332DF" w:rsidRDefault="00354989" w:rsidP="00586EE2">
      <w:pPr>
        <w:rPr>
          <w:b/>
          <w:bCs/>
        </w:rPr>
      </w:pPr>
    </w:p>
    <w:sectPr w:rsidR="00354989" w:rsidRPr="002332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D896" w14:textId="77777777" w:rsidR="004B3A4A" w:rsidRDefault="004B3A4A" w:rsidP="003C2052">
      <w:pPr>
        <w:spacing w:after="0" w:line="240" w:lineRule="auto"/>
      </w:pPr>
      <w:r>
        <w:separator/>
      </w:r>
    </w:p>
  </w:endnote>
  <w:endnote w:type="continuationSeparator" w:id="0">
    <w:p w14:paraId="6A8BCBB6" w14:textId="77777777" w:rsidR="004B3A4A" w:rsidRDefault="004B3A4A" w:rsidP="003C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561521"/>
      <w:docPartObj>
        <w:docPartGallery w:val="Page Numbers (Bottom of Page)"/>
        <w:docPartUnique/>
      </w:docPartObj>
    </w:sdtPr>
    <w:sdtEndPr/>
    <w:sdtContent>
      <w:sdt>
        <w:sdtPr>
          <w:id w:val="1728636285"/>
          <w:docPartObj>
            <w:docPartGallery w:val="Page Numbers (Top of Page)"/>
            <w:docPartUnique/>
          </w:docPartObj>
        </w:sdtPr>
        <w:sdtEndPr/>
        <w:sdtContent>
          <w:p w14:paraId="25E8B2ED" w14:textId="250CCA71" w:rsidR="00A36B1B" w:rsidRDefault="00A36B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2C352" w14:textId="684F656C" w:rsidR="00CD20C4" w:rsidRDefault="00CD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5B5B" w14:textId="77777777" w:rsidR="004B3A4A" w:rsidRDefault="004B3A4A" w:rsidP="003C2052">
      <w:pPr>
        <w:spacing w:after="0" w:line="240" w:lineRule="auto"/>
      </w:pPr>
      <w:r>
        <w:separator/>
      </w:r>
    </w:p>
  </w:footnote>
  <w:footnote w:type="continuationSeparator" w:id="0">
    <w:p w14:paraId="678B3E74" w14:textId="77777777" w:rsidR="004B3A4A" w:rsidRDefault="004B3A4A" w:rsidP="003C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B6C1" w14:textId="63C89FEA" w:rsidR="003C2052" w:rsidRDefault="003C2052" w:rsidP="003C2052">
    <w:pPr>
      <w:pStyle w:val="Header"/>
      <w:jc w:val="center"/>
    </w:pPr>
    <w:r>
      <w:rPr>
        <w:b/>
        <w:noProof/>
      </w:rPr>
      <w:drawing>
        <wp:inline distT="0" distB="0" distL="0" distR="0" wp14:anchorId="500BE477" wp14:editId="73489A4B">
          <wp:extent cx="871220" cy="7432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1.PNG"/>
                  <pic:cNvPicPr/>
                </pic:nvPicPr>
                <pic:blipFill rotWithShape="1">
                  <a:blip r:embed="rId1" cstate="print">
                    <a:extLst>
                      <a:ext uri="{28A0092B-C50C-407E-A947-70E740481C1C}">
                        <a14:useLocalDpi xmlns:a14="http://schemas.microsoft.com/office/drawing/2010/main" val="0"/>
                      </a:ext>
                    </a:extLst>
                  </a:blip>
                  <a:srcRect t="6164" b="27928"/>
                  <a:stretch/>
                </pic:blipFill>
                <pic:spPr bwMode="auto">
                  <a:xfrm>
                    <a:off x="0" y="0"/>
                    <a:ext cx="871220" cy="743285"/>
                  </a:xfrm>
                  <a:prstGeom prst="rect">
                    <a:avLst/>
                  </a:prstGeom>
                  <a:ln>
                    <a:noFill/>
                  </a:ln>
                  <a:extLst>
                    <a:ext uri="{53640926-AAD7-44D8-BBD7-CCE9431645EC}">
                      <a14:shadowObscured xmlns:a14="http://schemas.microsoft.com/office/drawing/2010/main"/>
                    </a:ext>
                  </a:extLst>
                </pic:spPr>
              </pic:pic>
            </a:graphicData>
          </a:graphic>
        </wp:inline>
      </w:drawing>
    </w:r>
  </w:p>
  <w:p w14:paraId="7D36B5FD" w14:textId="77777777" w:rsidR="003C2052" w:rsidRDefault="003C2052" w:rsidP="003C2052">
    <w:pPr>
      <w:spacing w:after="0" w:line="240" w:lineRule="auto"/>
      <w:jc w:val="center"/>
    </w:pPr>
    <w:r>
      <w:t>Board Meeting</w:t>
    </w:r>
  </w:p>
  <w:p w14:paraId="36F0A0ED" w14:textId="43D81CA6" w:rsidR="003C2052" w:rsidRDefault="003C2052" w:rsidP="003C2052">
    <w:pPr>
      <w:spacing w:after="0" w:line="240" w:lineRule="auto"/>
      <w:jc w:val="center"/>
    </w:pPr>
    <w:r>
      <w:t xml:space="preserve">Wednesday </w:t>
    </w:r>
    <w:r w:rsidR="002556E6">
      <w:t>September</w:t>
    </w:r>
    <w:r w:rsidR="00D92919">
      <w:t xml:space="preserve"> </w:t>
    </w:r>
    <w:r w:rsidR="002556E6">
      <w:t>21</w:t>
    </w:r>
    <w:r>
      <w:t>, 2022</w:t>
    </w:r>
  </w:p>
  <w:p w14:paraId="485A71CC" w14:textId="77777777" w:rsidR="003C2052" w:rsidRDefault="003C2052" w:rsidP="003C2052">
    <w:pPr>
      <w:spacing w:after="0" w:line="240" w:lineRule="auto"/>
      <w:jc w:val="center"/>
    </w:pPr>
    <w:r>
      <w:t>7:</w:t>
    </w:r>
    <w:r w:rsidRPr="00DB57E8">
      <w:rPr>
        <w:bCs/>
      </w:rPr>
      <w:t>00</w:t>
    </w:r>
    <w:r>
      <w:t xml:space="preserve"> PM</w:t>
    </w:r>
  </w:p>
  <w:p w14:paraId="50CC86CF" w14:textId="3BBD0FB4" w:rsidR="003C2052" w:rsidRDefault="003C2052" w:rsidP="003C2052">
    <w:pPr>
      <w:jc w:val="center"/>
      <w:rPr>
        <w:rFonts w:cstheme="minorHAnsi"/>
        <w:b/>
        <w:bCs/>
        <w:lang w:val="es-ES"/>
      </w:rPr>
    </w:pPr>
    <w:proofErr w:type="spellStart"/>
    <w:r>
      <w:rPr>
        <w:rFonts w:cstheme="minorHAnsi"/>
        <w:b/>
        <w:bCs/>
        <w:lang w:val="es-ES"/>
      </w:rPr>
      <w:t>Venue</w:t>
    </w:r>
    <w:proofErr w:type="spellEnd"/>
    <w:r>
      <w:rPr>
        <w:rFonts w:cstheme="minorHAnsi"/>
        <w:b/>
        <w:bCs/>
        <w:lang w:val="es-ES"/>
      </w:rPr>
      <w:t xml:space="preserve">:  </w:t>
    </w:r>
    <w:r w:rsidRPr="007303D3">
      <w:rPr>
        <w:rFonts w:cstheme="minorHAnsi"/>
        <w:b/>
        <w:bCs/>
        <w:lang w:val="es-ES"/>
      </w:rPr>
      <w:t xml:space="preserve">Mike and </w:t>
    </w:r>
    <w:proofErr w:type="spellStart"/>
    <w:r w:rsidRPr="007303D3">
      <w:rPr>
        <w:rFonts w:cstheme="minorHAnsi"/>
        <w:b/>
        <w:bCs/>
        <w:lang w:val="es-ES"/>
      </w:rPr>
      <w:t>Elisa’s</w:t>
    </w:r>
    <w:proofErr w:type="spellEnd"/>
    <w:r w:rsidRPr="007303D3">
      <w:rPr>
        <w:rFonts w:cstheme="minorHAnsi"/>
        <w:b/>
        <w:bCs/>
        <w:lang w:val="es-ES"/>
      </w:rPr>
      <w:t xml:space="preserve"> Home: 1918 Arena Drive</w:t>
    </w:r>
  </w:p>
  <w:p w14:paraId="534C6140" w14:textId="7AC48C1C" w:rsidR="003C2052" w:rsidRPr="008A4A8C" w:rsidRDefault="00C312C8" w:rsidP="003C2052">
    <w:pPr>
      <w:jc w:val="center"/>
      <w:rPr>
        <w:sz w:val="32"/>
        <w:szCs w:val="32"/>
      </w:rPr>
    </w:pPr>
    <w:r>
      <w:rPr>
        <w:rFonts w:cstheme="minorHAnsi"/>
        <w:b/>
        <w:bCs/>
        <w:sz w:val="32"/>
        <w:szCs w:val="32"/>
        <w:lang w:val="es-E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BBF"/>
    <w:multiLevelType w:val="hybridMultilevel"/>
    <w:tmpl w:val="CD54BE8C"/>
    <w:lvl w:ilvl="0" w:tplc="FFFFFFFF">
      <w:numFmt w:val="bullet"/>
      <w:lvlText w:val="-"/>
      <w:lvlJc w:val="left"/>
      <w:pPr>
        <w:ind w:left="720" w:hanging="360"/>
      </w:pPr>
      <w:rPr>
        <w:rFonts w:ascii="Arial" w:eastAsia="Arial" w:hAnsi="Arial" w:hint="default"/>
        <w:b w:val="0"/>
        <w:bCs w:val="0"/>
        <w:i w:val="0"/>
        <w:iCs w:val="0"/>
        <w:w w:val="100"/>
        <w:sz w:val="22"/>
        <w:szCs w:val="22"/>
      </w:rPr>
    </w:lvl>
    <w:lvl w:ilvl="1" w:tplc="046AACA8">
      <w:numFmt w:val="bullet"/>
      <w:lvlText w:val="-"/>
      <w:lvlJc w:val="left"/>
      <w:pPr>
        <w:ind w:left="2160" w:hanging="360"/>
      </w:pPr>
      <w:rPr>
        <w:rFonts w:ascii="Arial" w:eastAsia="Arial" w:hAnsi="Arial" w:hint="default"/>
        <w:b w:val="0"/>
        <w:bCs w:val="0"/>
        <w:i w:val="0"/>
        <w:iCs w:val="0"/>
        <w:w w:val="10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97E4E"/>
    <w:multiLevelType w:val="hybridMultilevel"/>
    <w:tmpl w:val="A24CC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4EB3"/>
    <w:multiLevelType w:val="hybridMultilevel"/>
    <w:tmpl w:val="D58028D0"/>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E21F3"/>
    <w:multiLevelType w:val="hybridMultilevel"/>
    <w:tmpl w:val="64F20196"/>
    <w:lvl w:ilvl="0" w:tplc="72522B0C">
      <w:start w:val="1"/>
      <w:numFmt w:val="upperRoman"/>
      <w:pStyle w:val="Heading1"/>
      <w:lvlText w:val="%1."/>
      <w:lvlJc w:val="left"/>
      <w:pPr>
        <w:ind w:left="1080" w:hanging="720"/>
      </w:pPr>
      <w:rPr>
        <w:rFonts w:hint="default"/>
      </w:rPr>
    </w:lvl>
    <w:lvl w:ilvl="1" w:tplc="E30CF3AA">
      <w:start w:val="1"/>
      <w:numFmt w:val="lowerLetter"/>
      <w:pStyle w:val="Heading2"/>
      <w:lvlText w:val="%2."/>
      <w:lvlJc w:val="left"/>
      <w:pPr>
        <w:ind w:left="1440" w:hanging="360"/>
      </w:pPr>
    </w:lvl>
    <w:lvl w:ilvl="2" w:tplc="1F64B236">
      <w:start w:val="1"/>
      <w:numFmt w:val="lowerRoman"/>
      <w:pStyle w:val="Heading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7503B"/>
    <w:multiLevelType w:val="hybridMultilevel"/>
    <w:tmpl w:val="3CEA447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03673"/>
    <w:multiLevelType w:val="hybridMultilevel"/>
    <w:tmpl w:val="F08E1764"/>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5">
      <w:start w:val="1"/>
      <w:numFmt w:val="bullet"/>
      <w:lvlText w:val=""/>
      <w:lvlJc w:val="left"/>
      <w:pPr>
        <w:ind w:left="7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56D9E"/>
    <w:multiLevelType w:val="hybridMultilevel"/>
    <w:tmpl w:val="D096C42C"/>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36841"/>
    <w:multiLevelType w:val="hybridMultilevel"/>
    <w:tmpl w:val="738A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C09"/>
    <w:multiLevelType w:val="hybridMultilevel"/>
    <w:tmpl w:val="DFF4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23976"/>
    <w:multiLevelType w:val="hybridMultilevel"/>
    <w:tmpl w:val="3B686CA6"/>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93F0A"/>
    <w:multiLevelType w:val="hybridMultilevel"/>
    <w:tmpl w:val="5552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76DA5"/>
    <w:multiLevelType w:val="hybridMultilevel"/>
    <w:tmpl w:val="D5CA42AC"/>
    <w:lvl w:ilvl="0" w:tplc="72B4C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00A7A"/>
    <w:multiLevelType w:val="hybridMultilevel"/>
    <w:tmpl w:val="94A4D6E0"/>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01314"/>
    <w:multiLevelType w:val="hybridMultilevel"/>
    <w:tmpl w:val="028C244E"/>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E5C"/>
    <w:multiLevelType w:val="hybridMultilevel"/>
    <w:tmpl w:val="26B2FD46"/>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6AACA8">
      <w:numFmt w:val="bullet"/>
      <w:lvlText w:val="-"/>
      <w:lvlJc w:val="left"/>
      <w:pPr>
        <w:ind w:left="710" w:hanging="360"/>
      </w:pPr>
      <w:rPr>
        <w:rFonts w:ascii="Arial" w:eastAsia="Arial" w:hAnsi="Arial" w:hint="default"/>
        <w:b w:val="0"/>
        <w:bCs w:val="0"/>
        <w:i w:val="0"/>
        <w:iCs w:val="0"/>
        <w:w w:val="100"/>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218DE"/>
    <w:multiLevelType w:val="hybridMultilevel"/>
    <w:tmpl w:val="7E10A4B6"/>
    <w:lvl w:ilvl="0" w:tplc="046AACA8">
      <w:numFmt w:val="bullet"/>
      <w:lvlText w:val="-"/>
      <w:lvlJc w:val="left"/>
      <w:pPr>
        <w:ind w:left="720" w:hanging="360"/>
      </w:pPr>
      <w:rPr>
        <w:rFonts w:ascii="Arial" w:eastAsia="Arial" w:hAnsi="Arial" w:hint="default"/>
        <w:b w:val="0"/>
        <w:bCs w:val="0"/>
        <w:i w:val="0"/>
        <w:iCs w:val="0"/>
        <w:w w:val="100"/>
        <w:sz w:val="22"/>
        <w:szCs w:val="22"/>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64D70"/>
    <w:multiLevelType w:val="hybridMultilevel"/>
    <w:tmpl w:val="0BF053DA"/>
    <w:lvl w:ilvl="0" w:tplc="04090005">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7" w15:restartNumberingAfterBreak="0">
    <w:nsid w:val="6E9055E2"/>
    <w:multiLevelType w:val="hybridMultilevel"/>
    <w:tmpl w:val="4900EF3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7BB51AD6"/>
    <w:multiLevelType w:val="hybridMultilevel"/>
    <w:tmpl w:val="53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87973">
    <w:abstractNumId w:val="3"/>
  </w:num>
  <w:num w:numId="2" w16cid:durableId="806624878">
    <w:abstractNumId w:val="4"/>
  </w:num>
  <w:num w:numId="3" w16cid:durableId="440075657">
    <w:abstractNumId w:val="7"/>
  </w:num>
  <w:num w:numId="4" w16cid:durableId="1358233989">
    <w:abstractNumId w:val="1"/>
  </w:num>
  <w:num w:numId="5" w16cid:durableId="607005476">
    <w:abstractNumId w:val="11"/>
  </w:num>
  <w:num w:numId="6" w16cid:durableId="1152452061">
    <w:abstractNumId w:val="17"/>
  </w:num>
  <w:num w:numId="7" w16cid:durableId="430319610">
    <w:abstractNumId w:val="16"/>
  </w:num>
  <w:num w:numId="8" w16cid:durableId="1340111470">
    <w:abstractNumId w:val="5"/>
  </w:num>
  <w:num w:numId="9" w16cid:durableId="307829738">
    <w:abstractNumId w:val="2"/>
  </w:num>
  <w:num w:numId="10" w16cid:durableId="877621753">
    <w:abstractNumId w:val="9"/>
  </w:num>
  <w:num w:numId="11" w16cid:durableId="2128695393">
    <w:abstractNumId w:val="14"/>
  </w:num>
  <w:num w:numId="12" w16cid:durableId="1752696779">
    <w:abstractNumId w:val="6"/>
  </w:num>
  <w:num w:numId="13" w16cid:durableId="255552902">
    <w:abstractNumId w:val="15"/>
  </w:num>
  <w:num w:numId="14" w16cid:durableId="1591234380">
    <w:abstractNumId w:val="12"/>
  </w:num>
  <w:num w:numId="15" w16cid:durableId="2056461251">
    <w:abstractNumId w:val="13"/>
  </w:num>
  <w:num w:numId="16" w16cid:durableId="1318420312">
    <w:abstractNumId w:val="8"/>
  </w:num>
  <w:num w:numId="17" w16cid:durableId="1662661763">
    <w:abstractNumId w:val="10"/>
  </w:num>
  <w:num w:numId="18" w16cid:durableId="752969737">
    <w:abstractNumId w:val="18"/>
  </w:num>
  <w:num w:numId="19" w16cid:durableId="668364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699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52"/>
    <w:rsid w:val="00023D68"/>
    <w:rsid w:val="00033EE4"/>
    <w:rsid w:val="000359EE"/>
    <w:rsid w:val="000401DD"/>
    <w:rsid w:val="0005337D"/>
    <w:rsid w:val="0007754E"/>
    <w:rsid w:val="0008438A"/>
    <w:rsid w:val="00090C2C"/>
    <w:rsid w:val="000A228D"/>
    <w:rsid w:val="000C04F5"/>
    <w:rsid w:val="000C412B"/>
    <w:rsid w:val="000C6133"/>
    <w:rsid w:val="000D31F1"/>
    <w:rsid w:val="000D7FC5"/>
    <w:rsid w:val="000E1FAF"/>
    <w:rsid w:val="00103F32"/>
    <w:rsid w:val="00104E16"/>
    <w:rsid w:val="00107071"/>
    <w:rsid w:val="001306F5"/>
    <w:rsid w:val="00134B87"/>
    <w:rsid w:val="00153091"/>
    <w:rsid w:val="001671E3"/>
    <w:rsid w:val="001C00B5"/>
    <w:rsid w:val="001E02B4"/>
    <w:rsid w:val="001F5DC9"/>
    <w:rsid w:val="00202947"/>
    <w:rsid w:val="00203E62"/>
    <w:rsid w:val="00220A53"/>
    <w:rsid w:val="00220AED"/>
    <w:rsid w:val="00222081"/>
    <w:rsid w:val="002332DF"/>
    <w:rsid w:val="00235E0F"/>
    <w:rsid w:val="00244081"/>
    <w:rsid w:val="002462BD"/>
    <w:rsid w:val="002556E6"/>
    <w:rsid w:val="00261D60"/>
    <w:rsid w:val="00272613"/>
    <w:rsid w:val="0028146E"/>
    <w:rsid w:val="00286012"/>
    <w:rsid w:val="00287581"/>
    <w:rsid w:val="00287BF0"/>
    <w:rsid w:val="002929EE"/>
    <w:rsid w:val="00293056"/>
    <w:rsid w:val="002A4A26"/>
    <w:rsid w:val="002B7CBB"/>
    <w:rsid w:val="002C51DC"/>
    <w:rsid w:val="002F6152"/>
    <w:rsid w:val="00304A05"/>
    <w:rsid w:val="0033514C"/>
    <w:rsid w:val="00337453"/>
    <w:rsid w:val="00341E63"/>
    <w:rsid w:val="00352815"/>
    <w:rsid w:val="00354989"/>
    <w:rsid w:val="00354CB6"/>
    <w:rsid w:val="0036258E"/>
    <w:rsid w:val="0036728A"/>
    <w:rsid w:val="00391C6C"/>
    <w:rsid w:val="003A4352"/>
    <w:rsid w:val="003A63AB"/>
    <w:rsid w:val="003A6CD8"/>
    <w:rsid w:val="003B61A1"/>
    <w:rsid w:val="003C2052"/>
    <w:rsid w:val="003D7309"/>
    <w:rsid w:val="003E1634"/>
    <w:rsid w:val="003E5BD7"/>
    <w:rsid w:val="004033CB"/>
    <w:rsid w:val="00405DE0"/>
    <w:rsid w:val="00410411"/>
    <w:rsid w:val="00413555"/>
    <w:rsid w:val="00413D6F"/>
    <w:rsid w:val="00431674"/>
    <w:rsid w:val="0044120A"/>
    <w:rsid w:val="004437F9"/>
    <w:rsid w:val="0046567E"/>
    <w:rsid w:val="0047666E"/>
    <w:rsid w:val="00477C1E"/>
    <w:rsid w:val="00493E80"/>
    <w:rsid w:val="004958B4"/>
    <w:rsid w:val="00496447"/>
    <w:rsid w:val="00497A48"/>
    <w:rsid w:val="00497BE1"/>
    <w:rsid w:val="004A7DA4"/>
    <w:rsid w:val="004B3A4A"/>
    <w:rsid w:val="004B77FB"/>
    <w:rsid w:val="004C57BE"/>
    <w:rsid w:val="004F197C"/>
    <w:rsid w:val="004F3F46"/>
    <w:rsid w:val="004F5B41"/>
    <w:rsid w:val="00500DC1"/>
    <w:rsid w:val="00506393"/>
    <w:rsid w:val="0053109E"/>
    <w:rsid w:val="005349F4"/>
    <w:rsid w:val="00542EDB"/>
    <w:rsid w:val="00571B9D"/>
    <w:rsid w:val="00586EE2"/>
    <w:rsid w:val="00593C0F"/>
    <w:rsid w:val="0059698E"/>
    <w:rsid w:val="005A0BD7"/>
    <w:rsid w:val="005B3279"/>
    <w:rsid w:val="005B6CB4"/>
    <w:rsid w:val="005F4AF6"/>
    <w:rsid w:val="005F58C4"/>
    <w:rsid w:val="00615EF6"/>
    <w:rsid w:val="006175E4"/>
    <w:rsid w:val="006367FE"/>
    <w:rsid w:val="00636945"/>
    <w:rsid w:val="00644CA5"/>
    <w:rsid w:val="006510B8"/>
    <w:rsid w:val="006516EA"/>
    <w:rsid w:val="00652A63"/>
    <w:rsid w:val="006550C6"/>
    <w:rsid w:val="00657DAC"/>
    <w:rsid w:val="00662E85"/>
    <w:rsid w:val="00671637"/>
    <w:rsid w:val="00680C90"/>
    <w:rsid w:val="00694114"/>
    <w:rsid w:val="0069623E"/>
    <w:rsid w:val="006A0E42"/>
    <w:rsid w:val="006A297A"/>
    <w:rsid w:val="006B256A"/>
    <w:rsid w:val="006D6DF2"/>
    <w:rsid w:val="006E6C9F"/>
    <w:rsid w:val="006F4375"/>
    <w:rsid w:val="00701144"/>
    <w:rsid w:val="00707576"/>
    <w:rsid w:val="0072295D"/>
    <w:rsid w:val="00735F59"/>
    <w:rsid w:val="0075202E"/>
    <w:rsid w:val="00764537"/>
    <w:rsid w:val="00775805"/>
    <w:rsid w:val="00784352"/>
    <w:rsid w:val="00792017"/>
    <w:rsid w:val="00796802"/>
    <w:rsid w:val="007A4672"/>
    <w:rsid w:val="007C0F0E"/>
    <w:rsid w:val="007C284A"/>
    <w:rsid w:val="007C7754"/>
    <w:rsid w:val="007D5BED"/>
    <w:rsid w:val="007F12B5"/>
    <w:rsid w:val="007F22E3"/>
    <w:rsid w:val="007F2EC2"/>
    <w:rsid w:val="007F3730"/>
    <w:rsid w:val="007F5857"/>
    <w:rsid w:val="007F7D12"/>
    <w:rsid w:val="008123EF"/>
    <w:rsid w:val="00826CC2"/>
    <w:rsid w:val="00836448"/>
    <w:rsid w:val="0084312B"/>
    <w:rsid w:val="00844E70"/>
    <w:rsid w:val="00862A55"/>
    <w:rsid w:val="00863C00"/>
    <w:rsid w:val="008716CD"/>
    <w:rsid w:val="00872C8B"/>
    <w:rsid w:val="008A4A8C"/>
    <w:rsid w:val="008C70E8"/>
    <w:rsid w:val="008D2B35"/>
    <w:rsid w:val="008F0823"/>
    <w:rsid w:val="0090276B"/>
    <w:rsid w:val="009806E1"/>
    <w:rsid w:val="0098248F"/>
    <w:rsid w:val="00994C04"/>
    <w:rsid w:val="009B2F90"/>
    <w:rsid w:val="009B501C"/>
    <w:rsid w:val="009C2C49"/>
    <w:rsid w:val="009D08E8"/>
    <w:rsid w:val="009F7957"/>
    <w:rsid w:val="00A0761E"/>
    <w:rsid w:val="00A11B58"/>
    <w:rsid w:val="00A36B1B"/>
    <w:rsid w:val="00A833FC"/>
    <w:rsid w:val="00A83492"/>
    <w:rsid w:val="00A87468"/>
    <w:rsid w:val="00A958D4"/>
    <w:rsid w:val="00AA05C4"/>
    <w:rsid w:val="00AA4354"/>
    <w:rsid w:val="00AC2CA4"/>
    <w:rsid w:val="00AC5A23"/>
    <w:rsid w:val="00AE16FD"/>
    <w:rsid w:val="00AE7B03"/>
    <w:rsid w:val="00AF0A09"/>
    <w:rsid w:val="00B05BFE"/>
    <w:rsid w:val="00B11F82"/>
    <w:rsid w:val="00B14554"/>
    <w:rsid w:val="00B209A1"/>
    <w:rsid w:val="00B2269E"/>
    <w:rsid w:val="00B27DA7"/>
    <w:rsid w:val="00B362A7"/>
    <w:rsid w:val="00B37E30"/>
    <w:rsid w:val="00B43BA3"/>
    <w:rsid w:val="00B54E3B"/>
    <w:rsid w:val="00B82A6F"/>
    <w:rsid w:val="00B86C38"/>
    <w:rsid w:val="00BA2C06"/>
    <w:rsid w:val="00BB58AD"/>
    <w:rsid w:val="00BB5938"/>
    <w:rsid w:val="00BC0654"/>
    <w:rsid w:val="00BD43FE"/>
    <w:rsid w:val="00BD4D9A"/>
    <w:rsid w:val="00BE3820"/>
    <w:rsid w:val="00BE7795"/>
    <w:rsid w:val="00BF30E0"/>
    <w:rsid w:val="00C0236A"/>
    <w:rsid w:val="00C13DA3"/>
    <w:rsid w:val="00C27B30"/>
    <w:rsid w:val="00C312C8"/>
    <w:rsid w:val="00C31856"/>
    <w:rsid w:val="00C40FA8"/>
    <w:rsid w:val="00C61F0F"/>
    <w:rsid w:val="00C72230"/>
    <w:rsid w:val="00C7228A"/>
    <w:rsid w:val="00C91122"/>
    <w:rsid w:val="00CB0692"/>
    <w:rsid w:val="00CC279F"/>
    <w:rsid w:val="00CC2A2B"/>
    <w:rsid w:val="00CD20C4"/>
    <w:rsid w:val="00D01AE9"/>
    <w:rsid w:val="00D05D28"/>
    <w:rsid w:val="00D202C7"/>
    <w:rsid w:val="00D431A7"/>
    <w:rsid w:val="00D44110"/>
    <w:rsid w:val="00D50609"/>
    <w:rsid w:val="00D51AE4"/>
    <w:rsid w:val="00D53BF1"/>
    <w:rsid w:val="00D65B6E"/>
    <w:rsid w:val="00D77093"/>
    <w:rsid w:val="00D92919"/>
    <w:rsid w:val="00DA0E82"/>
    <w:rsid w:val="00DA19F5"/>
    <w:rsid w:val="00DA1C54"/>
    <w:rsid w:val="00DA5893"/>
    <w:rsid w:val="00DB0BA3"/>
    <w:rsid w:val="00E0223A"/>
    <w:rsid w:val="00E27E5C"/>
    <w:rsid w:val="00E36253"/>
    <w:rsid w:val="00E41525"/>
    <w:rsid w:val="00E4279E"/>
    <w:rsid w:val="00E4287A"/>
    <w:rsid w:val="00E5015C"/>
    <w:rsid w:val="00E821FE"/>
    <w:rsid w:val="00EB3EA3"/>
    <w:rsid w:val="00EB72B5"/>
    <w:rsid w:val="00EC46FE"/>
    <w:rsid w:val="00ED2A1C"/>
    <w:rsid w:val="00ED5B53"/>
    <w:rsid w:val="00EF5DBB"/>
    <w:rsid w:val="00F14BF6"/>
    <w:rsid w:val="00F223C4"/>
    <w:rsid w:val="00F27A0C"/>
    <w:rsid w:val="00F60EA3"/>
    <w:rsid w:val="00F620CC"/>
    <w:rsid w:val="00F64A6C"/>
    <w:rsid w:val="00FA56CA"/>
    <w:rsid w:val="00FC3B90"/>
    <w:rsid w:val="00FC62C6"/>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6689"/>
  <w15:chartTrackingRefBased/>
  <w15:docId w15:val="{9ABAF7CB-69DF-4821-A574-D85F8AB5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52"/>
  </w:style>
  <w:style w:type="paragraph" w:styleId="Heading1">
    <w:name w:val="heading 1"/>
    <w:basedOn w:val="ListParagraph"/>
    <w:next w:val="Normal"/>
    <w:link w:val="Heading1Char"/>
    <w:uiPriority w:val="9"/>
    <w:qFormat/>
    <w:rsid w:val="003C2052"/>
    <w:pPr>
      <w:numPr>
        <w:numId w:val="1"/>
      </w:numPr>
      <w:spacing w:after="0" w:line="240" w:lineRule="auto"/>
      <w:contextualSpacing w:val="0"/>
      <w:outlineLvl w:val="0"/>
    </w:pPr>
    <w:rPr>
      <w:b/>
      <w:bCs/>
      <w:sz w:val="24"/>
      <w:szCs w:val="24"/>
    </w:rPr>
  </w:style>
  <w:style w:type="paragraph" w:styleId="Heading2">
    <w:name w:val="heading 2"/>
    <w:basedOn w:val="ListParagraph"/>
    <w:link w:val="Heading2Char"/>
    <w:uiPriority w:val="9"/>
    <w:qFormat/>
    <w:rsid w:val="003C2052"/>
    <w:pPr>
      <w:numPr>
        <w:ilvl w:val="1"/>
        <w:numId w:val="1"/>
      </w:numPr>
      <w:spacing w:after="0" w:line="240" w:lineRule="auto"/>
      <w:contextualSpacing w:val="0"/>
      <w:outlineLvl w:val="1"/>
    </w:pPr>
    <w:rPr>
      <w:b/>
      <w:bCs/>
    </w:rPr>
  </w:style>
  <w:style w:type="paragraph" w:styleId="Heading3">
    <w:name w:val="heading 3"/>
    <w:basedOn w:val="ListParagraph"/>
    <w:next w:val="Normal"/>
    <w:link w:val="Heading3Char"/>
    <w:uiPriority w:val="9"/>
    <w:unhideWhenUsed/>
    <w:qFormat/>
    <w:rsid w:val="003C2052"/>
    <w:pPr>
      <w:numPr>
        <w:ilvl w:val="2"/>
        <w:numId w:val="1"/>
      </w:numPr>
      <w:spacing w:after="0" w:line="240" w:lineRule="auto"/>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52"/>
    <w:rPr>
      <w:b/>
      <w:bCs/>
      <w:sz w:val="24"/>
      <w:szCs w:val="24"/>
    </w:rPr>
  </w:style>
  <w:style w:type="character" w:customStyle="1" w:styleId="Heading2Char">
    <w:name w:val="Heading 2 Char"/>
    <w:basedOn w:val="DefaultParagraphFont"/>
    <w:link w:val="Heading2"/>
    <w:uiPriority w:val="9"/>
    <w:rsid w:val="003C2052"/>
    <w:rPr>
      <w:b/>
      <w:bCs/>
    </w:rPr>
  </w:style>
  <w:style w:type="character" w:customStyle="1" w:styleId="Heading3Char">
    <w:name w:val="Heading 3 Char"/>
    <w:basedOn w:val="DefaultParagraphFont"/>
    <w:link w:val="Heading3"/>
    <w:uiPriority w:val="9"/>
    <w:rsid w:val="003C2052"/>
  </w:style>
  <w:style w:type="paragraph" w:styleId="ListParagraph">
    <w:name w:val="List Paragraph"/>
    <w:basedOn w:val="Normal"/>
    <w:uiPriority w:val="34"/>
    <w:qFormat/>
    <w:rsid w:val="003C2052"/>
    <w:pPr>
      <w:ind w:left="720"/>
      <w:contextualSpacing/>
    </w:pPr>
  </w:style>
  <w:style w:type="paragraph" w:styleId="Header">
    <w:name w:val="header"/>
    <w:basedOn w:val="Normal"/>
    <w:link w:val="HeaderChar"/>
    <w:uiPriority w:val="99"/>
    <w:unhideWhenUsed/>
    <w:rsid w:val="003C2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52"/>
  </w:style>
  <w:style w:type="paragraph" w:styleId="Footer">
    <w:name w:val="footer"/>
    <w:basedOn w:val="Normal"/>
    <w:link w:val="FooterChar"/>
    <w:uiPriority w:val="99"/>
    <w:unhideWhenUsed/>
    <w:rsid w:val="003C2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52"/>
  </w:style>
  <w:style w:type="table" w:styleId="TableGrid">
    <w:name w:val="Table Grid"/>
    <w:basedOn w:val="TableNormal"/>
    <w:uiPriority w:val="39"/>
    <w:rsid w:val="003C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Fiscus</dc:creator>
  <cp:keywords/>
  <dc:description/>
  <cp:lastModifiedBy>Sara Fiscus</cp:lastModifiedBy>
  <cp:revision>2</cp:revision>
  <dcterms:created xsi:type="dcterms:W3CDTF">2022-12-12T18:59:00Z</dcterms:created>
  <dcterms:modified xsi:type="dcterms:W3CDTF">2022-12-12T18:59:00Z</dcterms:modified>
</cp:coreProperties>
</file>